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B9" w:rsidRDefault="00A970B9" w:rsidP="00A970B9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工程类</w:t>
      </w:r>
      <w:r w:rsidRPr="00AE0EC0">
        <w:rPr>
          <w:rFonts w:ascii="黑体" w:eastAsia="黑体" w:hAnsi="黑体" w:hint="eastAsia"/>
          <w:sz w:val="32"/>
          <w:szCs w:val="32"/>
        </w:rPr>
        <w:t>采购合同</w:t>
      </w:r>
    </w:p>
    <w:p w:rsidR="00A970B9" w:rsidRPr="003D4146" w:rsidRDefault="00A970B9" w:rsidP="00A970B9">
      <w:pPr>
        <w:jc w:val="center"/>
        <w:outlineLvl w:val="0"/>
        <w:rPr>
          <w:rFonts w:ascii="黑体" w:eastAsia="黑体" w:hAnsi="黑体"/>
          <w:sz w:val="24"/>
          <w:szCs w:val="24"/>
        </w:rPr>
      </w:pPr>
      <w:r w:rsidRPr="003D4146">
        <w:rPr>
          <w:rFonts w:ascii="黑体" w:eastAsia="黑体" w:hAnsi="黑体" w:hint="eastAsia"/>
          <w:sz w:val="24"/>
          <w:szCs w:val="24"/>
        </w:rPr>
        <w:t>（本合同仅为合同的参考文本，合同签订双方应根据项目实际进行修订）</w:t>
      </w:r>
    </w:p>
    <w:p w:rsidR="00A970B9" w:rsidRDefault="00A970B9" w:rsidP="00A970B9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:rsidR="00A970B9" w:rsidRPr="00AE0EC0" w:rsidRDefault="00A970B9" w:rsidP="00A970B9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甲方：</w:t>
      </w: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  <w:u w:val="single"/>
        </w:rPr>
        <w:t>广东金融学院</w:t>
      </w:r>
    </w:p>
    <w:p w:rsidR="00A970B9" w:rsidRPr="00AE0EC0" w:rsidRDefault="00A970B9" w:rsidP="00A970B9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乙方：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  <w:u w:val="single"/>
        </w:rPr>
        <w:t xml:space="preserve">            </w:t>
      </w: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</w:t>
      </w:r>
    </w:p>
    <w:p w:rsidR="00A970B9" w:rsidRPr="00AE0EC0" w:rsidRDefault="00A970B9" w:rsidP="00A970B9">
      <w:pPr>
        <w:pStyle w:val="2"/>
        <w:spacing w:line="360" w:lineRule="exact"/>
        <w:ind w:leftChars="0" w:left="0"/>
        <w:rPr>
          <w:rFonts w:ascii="宋体" w:hAnsi="宋体"/>
          <w:color w:val="000000"/>
          <w:sz w:val="24"/>
        </w:rPr>
      </w:pPr>
    </w:p>
    <w:p w:rsidR="00A970B9" w:rsidRPr="00AE0EC0" w:rsidRDefault="00A970B9" w:rsidP="00A970B9">
      <w:pPr>
        <w:adjustRightInd w:val="0"/>
        <w:snapToGrid w:val="0"/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0EC0">
        <w:rPr>
          <w:rFonts w:ascii="宋体" w:eastAsia="宋体" w:hAnsi="宋体" w:cs="Times New Roman" w:hint="eastAsia"/>
          <w:sz w:val="24"/>
          <w:szCs w:val="24"/>
        </w:rPr>
        <w:t>根据《中华人民共和国合同法》、《中华人民共和国政府采购法》及广东金融学院</w:t>
      </w:r>
      <w:r>
        <w:rPr>
          <w:rFonts w:ascii="宋体" w:eastAsia="宋体" w:hAnsi="宋体" w:cs="Times New Roman" w:hint="eastAsia"/>
          <w:sz w:val="24"/>
          <w:szCs w:val="24"/>
        </w:rPr>
        <w:t>***</w:t>
      </w:r>
      <w:r w:rsidRPr="00AE0EC0">
        <w:rPr>
          <w:rFonts w:ascii="宋体" w:eastAsia="宋体" w:hAnsi="宋体" w:cs="Times New Roman" w:hint="eastAsia"/>
          <w:sz w:val="24"/>
          <w:szCs w:val="24"/>
        </w:rPr>
        <w:t>项目（采购项目编号：</w:t>
      </w:r>
      <w:r>
        <w:rPr>
          <w:rFonts w:ascii="宋体" w:eastAsia="宋体" w:hAnsi="宋体" w:cs="Times New Roman" w:hint="eastAsia"/>
          <w:sz w:val="24"/>
          <w:szCs w:val="24"/>
        </w:rPr>
        <w:t>****</w:t>
      </w:r>
      <w:r w:rsidRPr="00AE0EC0">
        <w:rPr>
          <w:rFonts w:ascii="宋体" w:eastAsia="宋体" w:hAnsi="宋体" w:cs="Times New Roman" w:hint="eastAsia"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采购</w:t>
      </w:r>
      <w:r w:rsidRPr="00AE0EC0">
        <w:rPr>
          <w:rFonts w:ascii="宋体" w:eastAsia="宋体" w:hAnsi="宋体" w:cs="Times New Roman" w:hint="eastAsia"/>
          <w:sz w:val="24"/>
          <w:szCs w:val="24"/>
        </w:rPr>
        <w:t>文件的要求、</w:t>
      </w:r>
      <w:r>
        <w:rPr>
          <w:rFonts w:ascii="宋体" w:eastAsia="宋体" w:hAnsi="宋体" w:cs="Times New Roman" w:hint="eastAsia"/>
          <w:sz w:val="24"/>
          <w:szCs w:val="24"/>
        </w:rPr>
        <w:t>乙方报价文件</w:t>
      </w:r>
      <w:r w:rsidRPr="00AE0EC0">
        <w:rPr>
          <w:rFonts w:ascii="宋体" w:eastAsia="宋体" w:hAnsi="宋体" w:cs="Times New Roman" w:hint="eastAsia"/>
          <w:sz w:val="24"/>
          <w:szCs w:val="24"/>
        </w:rPr>
        <w:t>的承诺和</w:t>
      </w:r>
      <w:r>
        <w:rPr>
          <w:rFonts w:ascii="宋体" w:eastAsia="宋体" w:hAnsi="宋体" w:cs="Times New Roman" w:hint="eastAsia"/>
          <w:sz w:val="24"/>
          <w:szCs w:val="24"/>
        </w:rPr>
        <w:t>采购</w:t>
      </w:r>
      <w:r w:rsidRPr="00AE0EC0">
        <w:rPr>
          <w:rFonts w:ascii="宋体" w:eastAsia="宋体" w:hAnsi="宋体" w:cs="Times New Roman" w:hint="eastAsia"/>
          <w:sz w:val="24"/>
          <w:szCs w:val="24"/>
        </w:rPr>
        <w:t>结果，</w:t>
      </w:r>
      <w:r>
        <w:rPr>
          <w:rFonts w:ascii="宋体" w:eastAsia="宋体" w:hAnsi="宋体" w:cs="Times New Roman" w:hint="eastAsia"/>
          <w:sz w:val="24"/>
          <w:szCs w:val="24"/>
        </w:rPr>
        <w:t>经双方协商，本着平等互利和诚实信用的原则，一致同意签订本合同。</w:t>
      </w:r>
    </w:p>
    <w:p w:rsidR="00A970B9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 xml:space="preserve">第一条  </w:t>
      </w: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工程概况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一、工程名称：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二、工程地点：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三、工程内容：</w:t>
      </w:r>
    </w:p>
    <w:p w:rsidR="00A970B9" w:rsidRPr="00AE0EC0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第二条  工程承包范围</w:t>
      </w:r>
    </w:p>
    <w:p w:rsidR="00A970B9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第三条  合同工期：</w:t>
      </w:r>
    </w:p>
    <w:p w:rsidR="00A970B9" w:rsidRPr="00ED6061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 w:rsidRPr="00ED6061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一、开工日期：</w:t>
      </w: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 xml:space="preserve">     年     月     日</w:t>
      </w:r>
    </w:p>
    <w:p w:rsidR="00A970B9" w:rsidRPr="00665CE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 w:rsidRPr="00ED6061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二、竣工日期：</w:t>
      </w: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 xml:space="preserve">     年     月     日</w:t>
      </w:r>
    </w:p>
    <w:p w:rsidR="00A970B9" w:rsidRPr="00ED6061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 w:rsidRPr="00ED6061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三、合同工期总日历天数：</w:t>
      </w:r>
    </w:p>
    <w:p w:rsidR="00A970B9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Pr="00AE0EC0">
        <w:rPr>
          <w:rFonts w:ascii="宋体" w:eastAsia="宋体" w:hAnsi="宋体" w:cs="Times New Roman" w:hint="eastAsia"/>
          <w:b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sz w:val="24"/>
          <w:szCs w:val="24"/>
        </w:rPr>
        <w:t>质量标准</w:t>
      </w:r>
    </w:p>
    <w:p w:rsidR="00A970B9" w:rsidRPr="00D861A6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  <w:u w:val="single"/>
        </w:rPr>
      </w:pPr>
      <w:r w:rsidRPr="00D861A6">
        <w:rPr>
          <w:rFonts w:ascii="宋体" w:eastAsia="宋体" w:hAnsi="宋体" w:cs="Times New Roman" w:hint="eastAsia"/>
          <w:sz w:val="24"/>
          <w:szCs w:val="24"/>
        </w:rPr>
        <w:t>一、工程质量标准：按照国家验收标准达到</w:t>
      </w:r>
      <w:r w:rsidRPr="00D861A6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</w:t>
      </w:r>
      <w:r w:rsidRPr="00D861A6">
        <w:rPr>
          <w:rFonts w:ascii="宋体" w:eastAsia="宋体" w:hAnsi="宋体" w:cs="Times New Roman" w:hint="eastAsia"/>
          <w:sz w:val="24"/>
          <w:szCs w:val="24"/>
        </w:rPr>
        <w:t>。</w:t>
      </w:r>
    </w:p>
    <w:p w:rsidR="00A970B9" w:rsidRPr="00AE0EC0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五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工程价款的支付、结算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一、工程竣工验收合格后，乙方须在   </w:t>
      </w:r>
      <w:proofErr w:type="gramStart"/>
      <w:r>
        <w:rPr>
          <w:rFonts w:ascii="宋体" w:eastAsia="宋体" w:hAnsi="宋体" w:cs="Times New Roman" w:hint="eastAsia"/>
          <w:color w:val="000000"/>
          <w:sz w:val="24"/>
          <w:szCs w:val="24"/>
        </w:rPr>
        <w:t>日历天</w:t>
      </w:r>
      <w:proofErr w:type="gramEnd"/>
      <w:r>
        <w:rPr>
          <w:rFonts w:ascii="宋体" w:eastAsia="宋体" w:hAnsi="宋体" w:cs="Times New Roman" w:hint="eastAsia"/>
          <w:color w:val="000000"/>
          <w:sz w:val="24"/>
          <w:szCs w:val="24"/>
        </w:rPr>
        <w:t>内将完整的竣工资料递交甲方；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二、甲方委托第三方造价咨询公司审定造价后，按审定造价的  %支付给乙方，余款  %在工程保修期满后15个工作日内支付。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三、甲方自收到乙方开具的合法全额发票后15个工作日内支付工程款。</w:t>
      </w:r>
    </w:p>
    <w:p w:rsidR="00A970B9" w:rsidRPr="00BD10AC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四、因乙方竣工资料提交延误造成的损失，由乙方自己承担。</w:t>
      </w:r>
    </w:p>
    <w:p w:rsidR="00A970B9" w:rsidRPr="0000780F" w:rsidRDefault="00A970B9" w:rsidP="00A970B9">
      <w:pPr>
        <w:spacing w:line="3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00780F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六</w:t>
      </w:r>
      <w:r w:rsidRPr="0000780F">
        <w:rPr>
          <w:rFonts w:asciiTheme="minorEastAsia" w:hAnsiTheme="minorEastAsia" w:hint="eastAsia"/>
          <w:b/>
          <w:sz w:val="24"/>
          <w:szCs w:val="24"/>
        </w:rPr>
        <w:t>条  甲乙双方责任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112E95">
        <w:rPr>
          <w:rFonts w:asciiTheme="minorEastAsia" w:hAnsiTheme="minorEastAsia" w:hint="eastAsia"/>
          <w:sz w:val="24"/>
          <w:szCs w:val="24"/>
        </w:rPr>
        <w:t>甲方责任：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112E95">
        <w:rPr>
          <w:rFonts w:asciiTheme="minorEastAsia" w:hAnsiTheme="minorEastAsia" w:hint="eastAsia"/>
          <w:sz w:val="24"/>
          <w:szCs w:val="24"/>
        </w:rPr>
        <w:t>委派</w:t>
      </w:r>
      <w:r w:rsidRPr="00112E95"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 w:rsidRPr="00112E95">
        <w:rPr>
          <w:rFonts w:asciiTheme="minorEastAsia" w:hAnsiTheme="minorEastAsia" w:hint="eastAsia"/>
          <w:sz w:val="24"/>
          <w:szCs w:val="24"/>
        </w:rPr>
        <w:t>为现场管理代表，监督检查工程质量、进度、安全及文明施工。负责工程期间的质量验收及其他事宜。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112E95">
        <w:rPr>
          <w:rFonts w:asciiTheme="minorEastAsia" w:hAnsiTheme="minorEastAsia" w:hint="eastAsia"/>
          <w:sz w:val="24"/>
          <w:szCs w:val="24"/>
        </w:rPr>
        <w:t>如因甲方原因造成工程中途停建、缓建，甲方应采取补偿因停建、缓建给乙方造成的实际损失，工期给予顺延。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112E95">
        <w:rPr>
          <w:rFonts w:asciiTheme="minorEastAsia" w:hAnsiTheme="minorEastAsia" w:hint="eastAsia"/>
          <w:sz w:val="24"/>
          <w:szCs w:val="24"/>
        </w:rPr>
        <w:t>组织工程竣工验收和办理竣工结算。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112E95">
        <w:rPr>
          <w:rFonts w:asciiTheme="minorEastAsia" w:hAnsiTheme="minorEastAsia" w:hint="eastAsia"/>
          <w:sz w:val="24"/>
          <w:szCs w:val="24"/>
        </w:rPr>
        <w:t>在竣工验收后的保修期内，因使用不当引起的工程质量问题，其返修费用由甲方负责。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Pr="00112E95">
        <w:rPr>
          <w:rFonts w:asciiTheme="minorEastAsia" w:hAnsiTheme="minorEastAsia" w:hint="eastAsia"/>
          <w:sz w:val="24"/>
          <w:szCs w:val="24"/>
        </w:rPr>
        <w:t>乙方责任：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Pr="00112E95">
        <w:rPr>
          <w:rFonts w:asciiTheme="minorEastAsia" w:hAnsiTheme="minorEastAsia" w:hint="eastAsia"/>
          <w:sz w:val="24"/>
          <w:szCs w:val="24"/>
        </w:rPr>
        <w:t>按施工安全规范做好施工质量、安全管理，指定安全、防火负责人，自觉</w:t>
      </w:r>
      <w:r w:rsidRPr="00112E95">
        <w:rPr>
          <w:rFonts w:asciiTheme="minorEastAsia" w:hAnsiTheme="minorEastAsia" w:hint="eastAsia"/>
          <w:sz w:val="24"/>
          <w:szCs w:val="24"/>
        </w:rPr>
        <w:lastRenderedPageBreak/>
        <w:t>遵守施工所在地有关文明施工的规章制度，物件堆放整齐，道路畅通。凡施工期间发生的施工质量、安全事故及违反文明施工所引起的行政处罚和其他后果，均由乙方负责并报告甲方及有关部门。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Pr="00112E95">
        <w:rPr>
          <w:rFonts w:asciiTheme="minorEastAsia" w:hAnsiTheme="minorEastAsia" w:hint="eastAsia"/>
          <w:sz w:val="24"/>
          <w:szCs w:val="24"/>
        </w:rPr>
        <w:t>委派</w:t>
      </w:r>
      <w:r w:rsidRPr="00112E95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112E95">
        <w:rPr>
          <w:rFonts w:asciiTheme="minorEastAsia" w:hAnsiTheme="minorEastAsia" w:hint="eastAsia"/>
          <w:sz w:val="24"/>
          <w:szCs w:val="24"/>
        </w:rPr>
        <w:t>为现场管理代表，负责施工期间的施工质量、安全等问题。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3.</w:t>
      </w:r>
      <w:r w:rsidRPr="00112E95">
        <w:rPr>
          <w:rFonts w:asciiTheme="minorEastAsia" w:hAnsiTheme="minorEastAsia" w:hint="eastAsia"/>
          <w:sz w:val="24"/>
          <w:szCs w:val="24"/>
        </w:rPr>
        <w:t xml:space="preserve">严格按乙方提供的施工方案进行施工。 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4.</w:t>
      </w:r>
      <w:r w:rsidRPr="00112E95">
        <w:rPr>
          <w:rFonts w:asciiTheme="minorEastAsia" w:hAnsiTheme="minorEastAsia" w:hint="eastAsia"/>
          <w:sz w:val="24"/>
          <w:szCs w:val="24"/>
        </w:rPr>
        <w:t>施工中因乙方责任造成的停工、返工、材料、器材损失等均由乙方承担。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Pr="00112E95">
        <w:rPr>
          <w:rFonts w:asciiTheme="minorEastAsia" w:hAnsiTheme="minorEastAsia" w:hint="eastAsia"/>
          <w:sz w:val="24"/>
          <w:szCs w:val="24"/>
        </w:rPr>
        <w:t>对竣工验收后保修期内发现的施工质量问题负责免费返修（除人为及不可抗力外）。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6.</w:t>
      </w:r>
      <w:r w:rsidRPr="00112E95">
        <w:rPr>
          <w:rFonts w:asciiTheme="minorEastAsia" w:hAnsiTheme="minorEastAsia" w:hint="eastAsia"/>
          <w:sz w:val="24"/>
          <w:szCs w:val="24"/>
        </w:rPr>
        <w:t>竣工验收后，乙方单位人员必须在</w:t>
      </w:r>
      <w:r w:rsidRPr="00277A94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277A94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proofErr w:type="gramStart"/>
      <w:r w:rsidRPr="00277A94">
        <w:rPr>
          <w:rFonts w:asciiTheme="minorEastAsia" w:hAnsiTheme="minorEastAsia" w:hint="eastAsia"/>
          <w:sz w:val="24"/>
          <w:szCs w:val="24"/>
        </w:rPr>
        <w:t>日历天</w:t>
      </w:r>
      <w:proofErr w:type="gramEnd"/>
      <w:r w:rsidRPr="00277A94">
        <w:rPr>
          <w:rFonts w:asciiTheme="minorEastAsia" w:hAnsiTheme="minorEastAsia" w:hint="eastAsia"/>
          <w:sz w:val="24"/>
          <w:szCs w:val="24"/>
        </w:rPr>
        <w:t>内</w:t>
      </w:r>
      <w:r w:rsidRPr="00112E95">
        <w:rPr>
          <w:rFonts w:asciiTheme="minorEastAsia" w:hAnsiTheme="minorEastAsia" w:hint="eastAsia"/>
          <w:sz w:val="24"/>
          <w:szCs w:val="24"/>
        </w:rPr>
        <w:t>撤离并清理施工现场。</w:t>
      </w:r>
    </w:p>
    <w:p w:rsidR="00A970B9" w:rsidRPr="00ED4DFA" w:rsidRDefault="00A970B9" w:rsidP="00A970B9">
      <w:pPr>
        <w:spacing w:line="36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ED4DFA">
        <w:rPr>
          <w:rFonts w:asciiTheme="minorEastAsia" w:hAnsiTheme="minorEastAsia" w:hint="eastAsia"/>
          <w:b/>
          <w:sz w:val="24"/>
          <w:szCs w:val="24"/>
        </w:rPr>
        <w:t>第七条  工程验收要求</w:t>
      </w:r>
    </w:p>
    <w:p w:rsidR="00A970B9" w:rsidRPr="00112E95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112E95">
        <w:rPr>
          <w:rFonts w:asciiTheme="minorEastAsia" w:hAnsiTheme="minorEastAsia" w:hint="eastAsia"/>
          <w:sz w:val="24"/>
          <w:szCs w:val="24"/>
        </w:rPr>
        <w:t>乙方全面完成施工，并递交竣工验收报告后，甲方必须在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proofErr w:type="gramStart"/>
      <w:r w:rsidRPr="00112E95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112E95">
        <w:rPr>
          <w:rFonts w:asciiTheme="minorEastAsia" w:hAnsiTheme="minorEastAsia" w:hint="eastAsia"/>
          <w:sz w:val="24"/>
          <w:szCs w:val="24"/>
        </w:rPr>
        <w:t>工作日内组织验收。若逾期不组织验收，视同工程验收合格。</w:t>
      </w:r>
    </w:p>
    <w:p w:rsidR="00A970B9" w:rsidRPr="00AE0EC0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八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争议的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解决</w:t>
      </w:r>
    </w:p>
    <w:p w:rsidR="00A970B9" w:rsidRPr="00F14BA7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4BA7">
        <w:rPr>
          <w:rFonts w:asciiTheme="minorEastAsia" w:hAnsiTheme="minorEastAsia" w:hint="eastAsia"/>
          <w:sz w:val="24"/>
          <w:szCs w:val="24"/>
        </w:rPr>
        <w:t>合同执行期间若发生争议，双方应本着平等互利友好协商。协商不成，则向提交甲方所在地人民法院提请诉讼解决。</w:t>
      </w:r>
    </w:p>
    <w:p w:rsidR="00A970B9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F14BA7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九</w:t>
      </w:r>
      <w:r w:rsidRPr="00F14BA7">
        <w:rPr>
          <w:rFonts w:asciiTheme="minorEastAsia" w:hAnsiTheme="minorEastAsia" w:hint="eastAsia"/>
          <w:b/>
          <w:sz w:val="24"/>
          <w:szCs w:val="24"/>
        </w:rPr>
        <w:t>条  不可抗力：</w:t>
      </w:r>
      <w:r w:rsidRPr="00F14BA7">
        <w:rPr>
          <w:rFonts w:ascii="宋体" w:eastAsia="宋体" w:hAnsi="宋体" w:cs="Times New Roman" w:hint="eastAsia"/>
          <w:sz w:val="24"/>
          <w:szCs w:val="24"/>
        </w:rPr>
        <w:t>任何一方由于不可抗力原因不能履行合同时，应在不可抗力事件结束后1日内向对方通报，以减轻可能给对方造成的损失，在取得有关机构的不可抗力证明或双方谅解确认后，允许延期履行或修订合同，并根据情况可部分或全部免于承担违约责任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A970B9" w:rsidRPr="00AE0EC0" w:rsidRDefault="00A970B9" w:rsidP="00A970B9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十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其它事项</w:t>
      </w:r>
    </w:p>
    <w:p w:rsidR="00A970B9" w:rsidRPr="00AE0EC0" w:rsidRDefault="00A970B9" w:rsidP="00A970B9">
      <w:pPr>
        <w:pStyle w:val="a3"/>
        <w:spacing w:line="360" w:lineRule="exact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AE0EC0">
        <w:rPr>
          <w:rFonts w:ascii="宋体" w:hAnsi="宋体" w:hint="eastAsia"/>
          <w:color w:val="000000"/>
          <w:sz w:val="24"/>
        </w:rPr>
        <w:t>一、本合同从双方法定代表人或其授权代表签字或盖章，并加盖双方公章或合同专用章之日起生效。最后一个签署日期为合同生效日。</w:t>
      </w:r>
    </w:p>
    <w:p w:rsidR="00A970B9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color w:val="000000"/>
          <w:sz w:val="24"/>
          <w:szCs w:val="24"/>
        </w:rPr>
        <w:t>二、合同一式肆份，甲乙双方各执两份。</w:t>
      </w:r>
    </w:p>
    <w:p w:rsidR="00A970B9" w:rsidRPr="00D852EC" w:rsidRDefault="00A970B9" w:rsidP="00A970B9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2E68CD">
        <w:rPr>
          <w:rFonts w:ascii="宋体" w:eastAsia="宋体" w:hAnsi="宋体" w:cs="Times New Roman" w:hint="eastAsia"/>
          <w:sz w:val="24"/>
          <w:szCs w:val="24"/>
        </w:rPr>
        <w:t>本合同所有附件、采购文件、</w:t>
      </w:r>
      <w:r>
        <w:rPr>
          <w:rFonts w:asciiTheme="minorEastAsia" w:hAnsiTheme="minorEastAsia" w:hint="eastAsia"/>
          <w:sz w:val="24"/>
          <w:szCs w:val="24"/>
        </w:rPr>
        <w:t>报价</w:t>
      </w:r>
      <w:r w:rsidRPr="002E68CD">
        <w:rPr>
          <w:rFonts w:ascii="宋体" w:eastAsia="宋体" w:hAnsi="宋体" w:cs="Times New Roman" w:hint="eastAsia"/>
          <w:sz w:val="24"/>
          <w:szCs w:val="24"/>
        </w:rPr>
        <w:t>文件、中标通知书</w:t>
      </w:r>
      <w:r>
        <w:rPr>
          <w:rFonts w:ascii="宋体" w:eastAsia="宋体" w:hAnsi="宋体" w:cs="Times New Roman" w:hint="eastAsia"/>
          <w:sz w:val="24"/>
          <w:szCs w:val="24"/>
        </w:rPr>
        <w:t>、标准、规范及有关技术文件、工程图纸及报价单等</w:t>
      </w:r>
      <w:r w:rsidRPr="002E68CD">
        <w:rPr>
          <w:rFonts w:ascii="宋体" w:eastAsia="宋体" w:hAnsi="宋体" w:cs="Times New Roman" w:hint="eastAsia"/>
          <w:sz w:val="24"/>
          <w:szCs w:val="24"/>
        </w:rPr>
        <w:t>均为合同的有效组成部分，与本合同具有同等法律效力。在执行本合同的过程中，所有经双方签署确认的文件（包括会议纪要、补充协议、往来信函）即成为本合同的有效组成部分。</w:t>
      </w:r>
    </w:p>
    <w:p w:rsidR="00A970B9" w:rsidRPr="002E68CD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Pr="002E68CD">
        <w:rPr>
          <w:rFonts w:ascii="宋体" w:eastAsia="宋体" w:hAnsi="宋体" w:cs="Times New Roman" w:hint="eastAsia"/>
          <w:sz w:val="24"/>
          <w:szCs w:val="24"/>
        </w:rPr>
        <w:t xml:space="preserve">如一方地址、电话、传真号码有变更，应在变更当日内书面通知对方，否则，应承担相应责任。 </w:t>
      </w:r>
    </w:p>
    <w:p w:rsidR="00A970B9" w:rsidRPr="002E68CD" w:rsidRDefault="00A970B9" w:rsidP="00A970B9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Pr="002E68CD">
        <w:rPr>
          <w:rFonts w:ascii="宋体" w:eastAsia="宋体" w:hAnsi="宋体" w:cs="Times New Roman" w:hint="eastAsia"/>
          <w:sz w:val="24"/>
          <w:szCs w:val="24"/>
        </w:rPr>
        <w:t>除甲方事先书面同意外，乙方不得部分或全部转让其应履行的合同项下的义务。</w:t>
      </w:r>
    </w:p>
    <w:p w:rsidR="00A970B9" w:rsidRPr="005B1A0B" w:rsidRDefault="00A970B9" w:rsidP="00A970B9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5B1A0B">
        <w:rPr>
          <w:rFonts w:ascii="宋体" w:eastAsia="宋体" w:hAnsi="宋体" w:cs="Times New Roman" w:hint="eastAsia"/>
          <w:b/>
          <w:sz w:val="24"/>
        </w:rPr>
        <w:t xml:space="preserve">甲方（盖章）： </w:t>
      </w:r>
      <w:r>
        <w:rPr>
          <w:rFonts w:ascii="宋体" w:hAnsi="宋体" w:hint="eastAsia"/>
          <w:b/>
          <w:sz w:val="24"/>
        </w:rPr>
        <w:t>广东金融学院</w:t>
      </w:r>
      <w:r w:rsidRPr="005B1A0B">
        <w:rPr>
          <w:rFonts w:ascii="宋体" w:eastAsia="宋体" w:hAnsi="宋体" w:cs="Times New Roman" w:hint="eastAsia"/>
          <w:b/>
          <w:sz w:val="24"/>
        </w:rPr>
        <w:t xml:space="preserve">                乙方（盖章）：</w:t>
      </w:r>
    </w:p>
    <w:p w:rsidR="00A970B9" w:rsidRPr="005B1A0B" w:rsidRDefault="00A970B9" w:rsidP="00A970B9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5B1A0B">
        <w:rPr>
          <w:rFonts w:ascii="宋体" w:eastAsia="宋体" w:hAnsi="宋体" w:cs="Times New Roman" w:hint="eastAsia"/>
          <w:b/>
          <w:sz w:val="24"/>
        </w:rPr>
        <w:t xml:space="preserve">代表：                                    代表： </w:t>
      </w:r>
    </w:p>
    <w:p w:rsidR="00A970B9" w:rsidRPr="005B1A0B" w:rsidRDefault="00A970B9" w:rsidP="00A970B9">
      <w:pPr>
        <w:spacing w:line="360" w:lineRule="auto"/>
        <w:rPr>
          <w:rFonts w:ascii="宋体" w:eastAsia="宋体" w:hAnsi="宋体" w:cs="Times New Roman"/>
          <w:sz w:val="24"/>
        </w:rPr>
      </w:pPr>
      <w:proofErr w:type="gramStart"/>
      <w:r w:rsidRPr="002E68CD">
        <w:rPr>
          <w:rFonts w:ascii="宋体" w:eastAsia="宋体" w:hAnsi="宋体" w:cs="Times New Roman" w:hint="eastAsia"/>
          <w:b/>
          <w:sz w:val="24"/>
        </w:rPr>
        <w:t>签定</w:t>
      </w:r>
      <w:proofErr w:type="gramEnd"/>
      <w:r w:rsidRPr="002E68CD">
        <w:rPr>
          <w:rFonts w:ascii="宋体" w:eastAsia="宋体" w:hAnsi="宋体" w:cs="Times New Roman" w:hint="eastAsia"/>
          <w:b/>
          <w:sz w:val="24"/>
        </w:rPr>
        <w:t>日期：</w:t>
      </w:r>
      <w:r w:rsidRPr="005B1A0B">
        <w:rPr>
          <w:rFonts w:ascii="宋体" w:eastAsia="宋体" w:hAnsi="宋体" w:cs="Times New Roman" w:hint="eastAsia"/>
          <w:sz w:val="24"/>
        </w:rPr>
        <w:t xml:space="preserve">    年</w:t>
      </w:r>
      <w:r>
        <w:rPr>
          <w:rFonts w:ascii="宋体" w:hAnsi="宋体" w:hint="eastAsia"/>
          <w:sz w:val="24"/>
        </w:rPr>
        <w:t xml:space="preserve">   </w:t>
      </w:r>
      <w:r w:rsidRPr="005B1A0B"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5B1A0B">
        <w:rPr>
          <w:rFonts w:ascii="宋体" w:eastAsia="宋体" w:hAnsi="宋体" w:cs="Times New Roman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  </w:t>
      </w:r>
      <w:r w:rsidRPr="002E68CD">
        <w:rPr>
          <w:rFonts w:ascii="宋体" w:hAnsi="宋体" w:hint="eastAsia"/>
          <w:b/>
          <w:sz w:val="24"/>
        </w:rPr>
        <w:t xml:space="preserve"> </w:t>
      </w:r>
      <w:proofErr w:type="gramStart"/>
      <w:r w:rsidRPr="002E68CD">
        <w:rPr>
          <w:rFonts w:ascii="宋体" w:eastAsia="宋体" w:hAnsi="宋体" w:cs="Times New Roman" w:hint="eastAsia"/>
          <w:b/>
          <w:sz w:val="24"/>
        </w:rPr>
        <w:t>签定</w:t>
      </w:r>
      <w:proofErr w:type="gramEnd"/>
      <w:r w:rsidRPr="002E68CD">
        <w:rPr>
          <w:rFonts w:ascii="宋体" w:eastAsia="宋体" w:hAnsi="宋体" w:cs="Times New Roman" w:hint="eastAsia"/>
          <w:b/>
          <w:sz w:val="24"/>
        </w:rPr>
        <w:t>日期：</w:t>
      </w:r>
      <w:r w:rsidRPr="005B1A0B">
        <w:rPr>
          <w:rFonts w:ascii="宋体" w:eastAsia="宋体" w:hAnsi="宋体" w:cs="Times New Roman" w:hint="eastAsia"/>
          <w:sz w:val="24"/>
        </w:rPr>
        <w:t xml:space="preserve">     年</w:t>
      </w:r>
      <w:r>
        <w:rPr>
          <w:rFonts w:ascii="宋体" w:hAnsi="宋体" w:hint="eastAsia"/>
          <w:sz w:val="24"/>
        </w:rPr>
        <w:t xml:space="preserve"> </w:t>
      </w:r>
      <w:r w:rsidRPr="005B1A0B">
        <w:rPr>
          <w:rFonts w:ascii="宋体" w:eastAsia="宋体" w:hAnsi="宋体" w:cs="Times New Roman" w:hint="eastAsia"/>
          <w:sz w:val="24"/>
        </w:rPr>
        <w:t xml:space="preserve"> 月</w:t>
      </w:r>
      <w:r>
        <w:rPr>
          <w:rFonts w:ascii="宋体" w:hAnsi="宋体" w:hint="eastAsia"/>
          <w:sz w:val="24"/>
        </w:rPr>
        <w:t xml:space="preserve">  </w:t>
      </w:r>
      <w:r w:rsidRPr="005B1A0B">
        <w:rPr>
          <w:rFonts w:ascii="宋体" w:eastAsia="宋体" w:hAnsi="宋体" w:cs="Times New Roman" w:hint="eastAsia"/>
          <w:sz w:val="24"/>
        </w:rPr>
        <w:t xml:space="preserve">日    </w:t>
      </w:r>
    </w:p>
    <w:p w:rsidR="00A970B9" w:rsidRPr="002E68CD" w:rsidRDefault="00A970B9" w:rsidP="00A970B9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开户名称：</w:t>
      </w:r>
    </w:p>
    <w:p w:rsidR="00A970B9" w:rsidRPr="002E68CD" w:rsidRDefault="00A970B9" w:rsidP="00A970B9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银行帐号：</w:t>
      </w:r>
    </w:p>
    <w:p w:rsidR="00FB2CD7" w:rsidRPr="00F1172C" w:rsidRDefault="00A970B9" w:rsidP="00F1172C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开 户 行：</w:t>
      </w:r>
    </w:p>
    <w:sectPr w:rsidR="00FB2CD7" w:rsidRPr="00F1172C" w:rsidSect="00FB2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320C"/>
    <w:rsid w:val="000056B7"/>
    <w:rsid w:val="000F6E28"/>
    <w:rsid w:val="00183D2D"/>
    <w:rsid w:val="0020320C"/>
    <w:rsid w:val="003963FA"/>
    <w:rsid w:val="003C0E76"/>
    <w:rsid w:val="006B0973"/>
    <w:rsid w:val="00706915"/>
    <w:rsid w:val="007414E5"/>
    <w:rsid w:val="007731C6"/>
    <w:rsid w:val="007775D7"/>
    <w:rsid w:val="00982BAC"/>
    <w:rsid w:val="009C73B0"/>
    <w:rsid w:val="00A4705F"/>
    <w:rsid w:val="00A970B9"/>
    <w:rsid w:val="00AC25C5"/>
    <w:rsid w:val="00BD25A0"/>
    <w:rsid w:val="00C22C0F"/>
    <w:rsid w:val="00D5414C"/>
    <w:rsid w:val="00E31814"/>
    <w:rsid w:val="00F1172C"/>
    <w:rsid w:val="00F63D76"/>
    <w:rsid w:val="00F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,PI,正文文字首行缩进,Body Text 2"/>
    <w:basedOn w:val="a"/>
    <w:link w:val="Char"/>
    <w:rsid w:val="00A970B9"/>
    <w:pPr>
      <w:ind w:leftChars="257" w:left="540" w:firstLineChars="7" w:firstLine="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aliases w:val="正文文字缩进 Char,PI Char,正文文字首行缩进 Char,Body Text 2 Char"/>
    <w:basedOn w:val="a0"/>
    <w:link w:val="a3"/>
    <w:rsid w:val="00A970B9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A970B9"/>
    <w:pPr>
      <w:ind w:leftChars="342" w:left="71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A970B9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>china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张庆娜</dc:creator>
  <cp:lastModifiedBy>张庆娜</cp:lastModifiedBy>
  <cp:revision>3</cp:revision>
  <dcterms:created xsi:type="dcterms:W3CDTF">2017-04-13T00:45:00Z</dcterms:created>
  <dcterms:modified xsi:type="dcterms:W3CDTF">2017-04-13T00:45:00Z</dcterms:modified>
</cp:coreProperties>
</file>